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535" w:rsidRPr="00D5733D" w:rsidRDefault="00D722F3" w:rsidP="00D5733D">
      <w:pPr>
        <w:jc w:val="center"/>
        <w:rPr>
          <w:rFonts w:ascii="Times New Roman" w:hAnsi="Times New Roman" w:cs="Times New Roman"/>
          <w:b/>
          <w:sz w:val="28"/>
        </w:rPr>
      </w:pPr>
      <w:r w:rsidRPr="00D5733D">
        <w:rPr>
          <w:rFonts w:ascii="Times New Roman" w:hAnsi="Times New Roman" w:cs="Times New Roman"/>
          <w:b/>
          <w:sz w:val="28"/>
        </w:rPr>
        <w:t>Законодавчий процес в Україні</w:t>
      </w:r>
    </w:p>
    <w:p w:rsidR="00D722F3" w:rsidRDefault="005A197F">
      <w:r w:rsidRPr="005A197F">
        <w:rPr>
          <w:noProof/>
          <w:lang w:val="ru-RU"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4" type="#_x0000_t32" style="position:absolute;margin-left:254pt;margin-top:449.25pt;width:59.45pt;height:20.95pt;flip:x;z-index:251681792" o:connectortype="straight" strokecolor="#92d050" strokeweight="3pt"/>
        </w:pict>
      </w:r>
      <w:r w:rsidRPr="005A197F">
        <w:rPr>
          <w:noProof/>
          <w:lang w:val="ru-RU" w:eastAsia="ru-RU"/>
        </w:rPr>
        <w:pict>
          <v:shape id="_x0000_s1055" type="#_x0000_t32" style="position:absolute;margin-left:313.45pt;margin-top:446.35pt;width:83.75pt;height:28.25pt;z-index:251682816" o:connectortype="straight" strokecolor="#92d050" strokeweight="3pt"/>
        </w:pict>
      </w:r>
      <w:r w:rsidRPr="005A197F">
        <w:rPr>
          <w:noProof/>
          <w:lang w:val="ru-RU" w:eastAsia="ru-RU"/>
        </w:rPr>
        <w:pict>
          <v:rect id="_x0000_s1040" style="position:absolute;margin-left:195.4pt;margin-top:403.45pt;width:242.8pt;height:45.8pt;z-index:251670528" fillcolor="white [3201]" strokecolor="#9bbb59 [3206]" strokeweight="5pt">
            <v:stroke linestyle="thickThin"/>
            <v:shadow color="#868686"/>
            <v:textbox>
              <w:txbxContent>
                <w:p w:rsidR="00177304" w:rsidRPr="00330FFD" w:rsidRDefault="00177304" w:rsidP="00D5733D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330FFD">
                    <w:rPr>
                      <w:rFonts w:ascii="Times New Roman" w:hAnsi="Times New Roman" w:cs="Times New Roman"/>
                      <w:sz w:val="24"/>
                    </w:rPr>
                    <w:t>Накладення вето (повернення на доопрацювання до ВРУ)</w:t>
                  </w:r>
                </w:p>
              </w:txbxContent>
            </v:textbox>
          </v:rect>
        </w:pict>
      </w:r>
      <w:r w:rsidRPr="005A197F">
        <w:rPr>
          <w:noProof/>
          <w:lang w:val="ru-RU" w:eastAsia="ru-RU"/>
        </w:rPr>
        <w:pict>
          <v:rect id="_x0000_s1045" style="position:absolute;margin-left:142.65pt;margin-top:474.6pt;width:180pt;height:44.65pt;z-index:251675648" fillcolor="white [3201]" strokecolor="#9bbb59 [3206]" strokeweight="5pt">
            <v:stroke linestyle="thickThin"/>
            <v:shadow color="#868686"/>
            <v:textbox>
              <w:txbxContent>
                <w:p w:rsidR="00177304" w:rsidRPr="00330FFD" w:rsidRDefault="00177304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 w:rsidRPr="00330FFD">
                    <w:rPr>
                      <w:rFonts w:ascii="Times New Roman" w:hAnsi="Times New Roman" w:cs="Times New Roman"/>
                      <w:sz w:val="24"/>
                    </w:rPr>
                    <w:t>ВРУ долає вето 2/3 від конституційного складу</w:t>
                  </w:r>
                </w:p>
              </w:txbxContent>
            </v:textbox>
          </v:rect>
        </w:pict>
      </w:r>
      <w:r w:rsidRPr="005A197F">
        <w:rPr>
          <w:noProof/>
          <w:lang w:val="ru-RU" w:eastAsia="ru-RU"/>
        </w:rPr>
        <w:pict>
          <v:shape id="_x0000_s1059" type="#_x0000_t32" style="position:absolute;margin-left:190.4pt;margin-top:690.9pt;width:0;height:19.8pt;z-index:251686912" o:connectortype="straight" strokecolor="#92d050" strokeweight="3pt"/>
        </w:pict>
      </w:r>
      <w:r w:rsidRPr="005A197F">
        <w:rPr>
          <w:noProof/>
          <w:lang w:val="ru-RU" w:eastAsia="ru-RU"/>
        </w:rPr>
        <w:pict>
          <v:shape id="_x0000_s1058" type="#_x0000_t32" style="position:absolute;margin-left:190.4pt;margin-top:642.35pt;width:114.7pt;height:18.4pt;flip:x;z-index:251685888" o:connectortype="straight" strokecolor="#92d050" strokeweight="3pt"/>
        </w:pict>
      </w:r>
      <w:r w:rsidRPr="005A197F">
        <w:rPr>
          <w:noProof/>
          <w:lang w:val="ru-RU" w:eastAsia="ru-RU"/>
        </w:rPr>
        <w:pict>
          <v:shape id="_x0000_s1057" type="#_x0000_t32" style="position:absolute;margin-left:254pt;margin-top:576.75pt;width:0;height:23.75pt;z-index:251684864" o:connectortype="straight" strokecolor="#92d050" strokeweight="3pt"/>
        </w:pict>
      </w:r>
      <w:r w:rsidRPr="005A197F">
        <w:rPr>
          <w:noProof/>
          <w:lang w:val="ru-RU" w:eastAsia="ru-RU"/>
        </w:rPr>
        <w:pict>
          <v:shape id="_x0000_s1056" type="#_x0000_t32" style="position:absolute;margin-left:254pt;margin-top:519.25pt;width:0;height:18.15pt;z-index:251683840" o:connectortype="straight" strokecolor="#92d050" strokeweight="3pt"/>
        </w:pict>
      </w:r>
      <w:r w:rsidRPr="005A197F">
        <w:rPr>
          <w:noProof/>
          <w:lang w:val="ru-RU" w:eastAsia="ru-RU"/>
        </w:rPr>
        <w:pict>
          <v:rect id="_x0000_s1049" style="position:absolute;margin-left:73.2pt;margin-top:660.75pt;width:249.45pt;height:30.15pt;z-index:251679744" fillcolor="white [3201]" strokecolor="#9bbb59 [3206]" strokeweight="5pt">
            <v:stroke linestyle="thickThin"/>
            <v:shadow color="#868686"/>
            <v:textbox>
              <w:txbxContent>
                <w:p w:rsidR="00934E79" w:rsidRPr="00934E79" w:rsidRDefault="00934E79" w:rsidP="00934E79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 w:rsidRPr="00934E79">
                    <w:rPr>
                      <w:rFonts w:ascii="Times New Roman" w:hAnsi="Times New Roman" w:cs="Times New Roman"/>
                      <w:sz w:val="28"/>
                    </w:rPr>
                    <w:t>Офіційне оприлюднення</w:t>
                  </w:r>
                </w:p>
              </w:txbxContent>
            </v:textbox>
          </v:rect>
        </w:pict>
      </w:r>
      <w:r w:rsidRPr="005A197F">
        <w:rPr>
          <w:noProof/>
          <w:lang w:val="ru-RU" w:eastAsia="ru-RU"/>
        </w:rPr>
        <w:pict>
          <v:rect id="_x0000_s1048" style="position:absolute;margin-left:201.3pt;margin-top:600.5pt;width:243.6pt;height:41.85pt;z-index:251678720" fillcolor="white [3201]" strokecolor="#9bbb59 [3206]" strokeweight="5pt">
            <v:stroke linestyle="thickThin"/>
            <v:shadow color="#868686"/>
            <v:textbox>
              <w:txbxContent>
                <w:p w:rsidR="007234B0" w:rsidRPr="00D5733D" w:rsidRDefault="007234B0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 w:rsidRPr="00D5733D">
                    <w:rPr>
                      <w:rFonts w:ascii="Times New Roman" w:hAnsi="Times New Roman" w:cs="Times New Roman"/>
                      <w:sz w:val="24"/>
                    </w:rPr>
                    <w:t>У випадку відмови Президента закон підписує</w:t>
                  </w:r>
                  <w:r w:rsidR="00934E79" w:rsidRPr="00D5733D">
                    <w:rPr>
                      <w:rFonts w:ascii="Times New Roman" w:hAnsi="Times New Roman" w:cs="Times New Roman"/>
                      <w:sz w:val="24"/>
                    </w:rPr>
                    <w:t xml:space="preserve"> і оприлюднює Голова ВРУ</w:t>
                  </w:r>
                </w:p>
              </w:txbxContent>
            </v:textbox>
          </v:rect>
        </w:pict>
      </w:r>
      <w:r w:rsidRPr="005A197F">
        <w:rPr>
          <w:noProof/>
          <w:lang w:val="ru-RU" w:eastAsia="ru-RU"/>
        </w:rPr>
        <w:pict>
          <v:rect id="_x0000_s1050" style="position:absolute;margin-left:73.2pt;margin-top:710.7pt;width:249.45pt;height:27.6pt;z-index:251680768" fillcolor="white [3201]" strokecolor="#9bbb59 [3206]" strokeweight="5pt">
            <v:stroke linestyle="thickThin"/>
            <v:shadow color="#868686"/>
            <v:textbox>
              <w:txbxContent>
                <w:p w:rsidR="00934E79" w:rsidRPr="00D5733D" w:rsidRDefault="00934E79" w:rsidP="00D5733D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 w:rsidRPr="00D5733D">
                    <w:rPr>
                      <w:rFonts w:ascii="Times New Roman" w:hAnsi="Times New Roman" w:cs="Times New Roman"/>
                      <w:sz w:val="28"/>
                    </w:rPr>
                    <w:t>Вступ закону в дію</w:t>
                  </w:r>
                </w:p>
              </w:txbxContent>
            </v:textbox>
          </v:rect>
        </w:pict>
      </w:r>
      <w:r w:rsidRPr="005A197F">
        <w:rPr>
          <w:noProof/>
          <w:lang w:val="ru-RU" w:eastAsia="ru-RU"/>
        </w:rPr>
        <w:pict>
          <v:rect id="_x0000_s1047" style="position:absolute;margin-left:201.3pt;margin-top:537.4pt;width:243.6pt;height:39.35pt;z-index:251677696" fillcolor="white [3201]" strokecolor="#9bbb59 [3206]" strokeweight="5pt">
            <v:stroke linestyle="thickThin"/>
            <v:shadow color="#868686"/>
            <v:textbox>
              <w:txbxContent>
                <w:p w:rsidR="007234B0" w:rsidRPr="00D5733D" w:rsidRDefault="007234B0" w:rsidP="00D5733D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D5733D">
                    <w:rPr>
                      <w:rFonts w:ascii="Times New Roman" w:hAnsi="Times New Roman" w:cs="Times New Roman"/>
                      <w:sz w:val="24"/>
                    </w:rPr>
                    <w:t>Підписання закону Президентом України протягом 10 діб</w:t>
                  </w:r>
                </w:p>
              </w:txbxContent>
            </v:textbox>
          </v:rect>
        </w:pict>
      </w:r>
      <w:r w:rsidRPr="005A197F">
        <w:rPr>
          <w:noProof/>
          <w:lang w:val="ru-RU" w:eastAsia="ru-RU"/>
        </w:rPr>
        <w:pict>
          <v:rect id="_x0000_s1046" style="position:absolute;margin-left:344.45pt;margin-top:474.6pt;width:100.45pt;height:36pt;z-index:251676672" fillcolor="white [3201]" strokecolor="#9bbb59 [3206]" strokeweight="5pt">
            <v:stroke linestyle="thickThin"/>
            <v:shadow color="#868686"/>
            <v:textbox>
              <w:txbxContent>
                <w:p w:rsidR="007234B0" w:rsidRPr="00D5733D" w:rsidRDefault="007234B0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 w:rsidRPr="00D5733D">
                    <w:rPr>
                      <w:rFonts w:ascii="Times New Roman" w:hAnsi="Times New Roman" w:cs="Times New Roman"/>
                      <w:sz w:val="24"/>
                    </w:rPr>
                    <w:t>Внесення змін</w:t>
                  </w:r>
                </w:p>
              </w:txbxContent>
            </v:textbox>
          </v:rect>
        </w:pict>
      </w:r>
      <w:r w:rsidRPr="005A197F">
        <w:rPr>
          <w:noProof/>
          <w:lang w:val="ru-RU" w:eastAsia="ru-RU"/>
        </w:rPr>
        <w:pict>
          <v:rect id="_x0000_s1039" style="position:absolute;margin-left:3.7pt;margin-top:403.45pt;width:162.4pt;height:38.5pt;z-index:251669504" fillcolor="white [3201]" strokecolor="#9bbb59 [3206]" strokeweight="5pt">
            <v:stroke linestyle="thickThin"/>
            <v:shadow color="#868686"/>
            <v:textbox>
              <w:txbxContent>
                <w:p w:rsidR="00177304" w:rsidRPr="00D5733D" w:rsidRDefault="00177304" w:rsidP="00D5733D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 w:rsidRPr="00D5733D">
                    <w:rPr>
                      <w:rFonts w:ascii="Times New Roman" w:hAnsi="Times New Roman" w:cs="Times New Roman"/>
                      <w:sz w:val="28"/>
                    </w:rPr>
                    <w:t>Підписання закону</w:t>
                  </w:r>
                </w:p>
              </w:txbxContent>
            </v:textbox>
          </v:rect>
        </w:pict>
      </w:r>
      <w:r w:rsidRPr="005A197F">
        <w:rPr>
          <w:noProof/>
          <w:lang w:val="ru-RU" w:eastAsia="ru-RU"/>
        </w:rPr>
        <w:pict>
          <v:shape id="_x0000_s1044" type="#_x0000_t32" style="position:absolute;margin-left:328.55pt;margin-top:377.5pt;width:0;height:25.95pt;z-index:251674624" o:connectortype="straight" strokecolor="#92d050" strokeweight="3pt"/>
        </w:pict>
      </w:r>
      <w:r w:rsidRPr="005A197F">
        <w:rPr>
          <w:noProof/>
          <w:lang w:val="ru-RU" w:eastAsia="ru-RU"/>
        </w:rPr>
        <w:pict>
          <v:shape id="_x0000_s1042" type="#_x0000_t32" style="position:absolute;margin-left:73.2pt;margin-top:377.5pt;width:0;height:25.1pt;z-index:251672576" o:connectortype="straight" strokecolor="#92d050" strokeweight="3pt"/>
        </w:pict>
      </w:r>
      <w:r w:rsidRPr="005A197F">
        <w:rPr>
          <w:noProof/>
          <w:lang w:val="ru-RU" w:eastAsia="ru-RU"/>
        </w:rPr>
        <w:pict>
          <v:shape id="_x0000_s1041" type="#_x0000_t32" style="position:absolute;margin-left:73.2pt;margin-top:376.65pt;width:255.35pt;height:.85pt;flip:y;z-index:251671552" o:connectortype="straight" strokecolor="#92d050" strokeweight="3pt"/>
        </w:pict>
      </w:r>
      <w:r w:rsidRPr="005A197F">
        <w:rPr>
          <w:noProof/>
          <w:lang w:val="ru-RU" w:eastAsia="ru-RU"/>
        </w:rPr>
        <w:pict>
          <v:shape id="_x0000_s1043" type="#_x0000_t32" style="position:absolute;margin-left:212.15pt;margin-top:356.55pt;width:0;height:20.1pt;z-index:251673600" o:connectortype="straight" strokecolor="#92d050" strokeweight="3pt"/>
        </w:pict>
      </w:r>
      <w:r w:rsidRPr="005A197F">
        <w:rPr>
          <w:noProof/>
          <w:lang w:val="ru-RU" w:eastAsia="ru-RU"/>
        </w:rPr>
        <w:pict>
          <v:shape id="_x0000_s1038" type="#_x0000_t32" style="position:absolute;margin-left:212.15pt;margin-top:287.9pt;width:0;height:28.45pt;z-index:251668480" o:connectortype="straight" strokecolor="#92d050" strokeweight="3pt"/>
        </w:pict>
      </w:r>
      <w:r w:rsidRPr="005A197F">
        <w:rPr>
          <w:noProof/>
          <w:lang w:val="ru-RU" w:eastAsia="ru-RU"/>
        </w:rPr>
        <w:pict>
          <v:shape id="_x0000_s1037" type="#_x0000_t32" style="position:absolute;margin-left:212.15pt;margin-top:221.75pt;width:0;height:29.3pt;z-index:251667456" o:connectortype="straight" strokecolor="#92d050" strokeweight="3pt"/>
        </w:pict>
      </w:r>
      <w:r w:rsidRPr="005A197F">
        <w:rPr>
          <w:noProof/>
          <w:lang w:val="ru-RU" w:eastAsia="ru-RU"/>
        </w:rPr>
        <w:pict>
          <v:shape id="_x0000_s1036" type="#_x0000_t32" style="position:absolute;margin-left:212.15pt;margin-top:158.95pt;width:0;height:26.8pt;z-index:251666432" o:connectortype="straight" strokecolor="#92d050" strokeweight="3pt"/>
        </w:pict>
      </w:r>
      <w:r w:rsidRPr="005A197F">
        <w:rPr>
          <w:noProof/>
          <w:lang w:val="ru-RU" w:eastAsia="ru-RU"/>
        </w:rPr>
        <w:pict>
          <v:rect id="_x0000_s1033" style="position:absolute;margin-left:-.5pt;margin-top:316.35pt;width:438.7pt;height:40.2pt;z-index:251665408" fillcolor="white [3201]" strokecolor="#9bbb59 [3206]" strokeweight="5pt">
            <v:stroke linestyle="thickThin"/>
            <v:shadow color="#868686"/>
            <v:textbox>
              <w:txbxContent>
                <w:p w:rsidR="009E786B" w:rsidRPr="009E786B" w:rsidRDefault="009E786B" w:rsidP="009E786B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 w:rsidRPr="009E786B">
                    <w:rPr>
                      <w:rFonts w:ascii="Times New Roman" w:hAnsi="Times New Roman" w:cs="Times New Roman"/>
                      <w:sz w:val="28"/>
                    </w:rPr>
                    <w:t>Розгляд закону Президентом України (15 діб)</w:t>
                  </w:r>
                </w:p>
              </w:txbxContent>
            </v:textbox>
          </v:rect>
        </w:pict>
      </w:r>
      <w:r w:rsidRPr="005A197F">
        <w:rPr>
          <w:noProof/>
          <w:lang w:val="ru-RU" w:eastAsia="ru-RU"/>
        </w:rPr>
        <w:pict>
          <v:rect id="_x0000_s1032" style="position:absolute;margin-left:-.5pt;margin-top:251.05pt;width:438.7pt;height:36.85pt;z-index:251664384" fillcolor="white [3201]" strokecolor="#9bbb59 [3206]" strokeweight="5pt">
            <v:stroke linestyle="thickThin"/>
            <v:shadow color="#868686"/>
            <v:textbox>
              <w:txbxContent>
                <w:p w:rsidR="009E786B" w:rsidRPr="009E786B" w:rsidRDefault="009E786B" w:rsidP="009E786B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 w:rsidRPr="009E786B">
                    <w:rPr>
                      <w:rFonts w:ascii="Times New Roman" w:hAnsi="Times New Roman" w:cs="Times New Roman"/>
                      <w:sz w:val="28"/>
                    </w:rPr>
                    <w:t>Підписання Головою ВРУ й передача на підпис Президенту України</w:t>
                  </w:r>
                </w:p>
              </w:txbxContent>
            </v:textbox>
          </v:rect>
        </w:pict>
      </w:r>
      <w:r w:rsidRPr="005A197F">
        <w:rPr>
          <w:noProof/>
          <w:lang w:val="ru-RU" w:eastAsia="ru-RU"/>
        </w:rPr>
        <w:pict>
          <v:rect id="_x0000_s1031" style="position:absolute;margin-left:-.5pt;margin-top:185.75pt;width:438.7pt;height:36pt;z-index:251663360" fillcolor="white [3201]" strokecolor="#9bbb59 [3206]" strokeweight="5pt">
            <v:stroke linestyle="thickThin"/>
            <v:shadow color="#868686"/>
            <v:textbox>
              <w:txbxContent>
                <w:p w:rsidR="009E786B" w:rsidRPr="009E786B" w:rsidRDefault="009E786B" w:rsidP="009E786B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 w:rsidRPr="009E786B">
                    <w:rPr>
                      <w:rFonts w:ascii="Times New Roman" w:hAnsi="Times New Roman" w:cs="Times New Roman"/>
                      <w:sz w:val="28"/>
                    </w:rPr>
                    <w:t>Прийняття закону (більшість – ½, кваліфікована більшість – 2/3)</w:t>
                  </w:r>
                </w:p>
              </w:txbxContent>
            </v:textbox>
          </v:rect>
        </w:pict>
      </w:r>
      <w:r w:rsidRPr="005A197F">
        <w:rPr>
          <w:noProof/>
          <w:lang w:val="ru-RU" w:eastAsia="ru-RU"/>
        </w:rPr>
        <w:pict>
          <v:shape id="_x0000_s1030" type="#_x0000_t32" style="position:absolute;margin-left:212.15pt;margin-top:93.65pt;width:0;height:26.8pt;z-index:251662336" o:connectortype="straight" strokecolor="#92d050" strokeweight="3pt"/>
        </w:pict>
      </w:r>
      <w:r w:rsidRPr="005A197F">
        <w:rPr>
          <w:noProof/>
          <w:lang w:val="ru-RU" w:eastAsia="ru-RU"/>
        </w:rPr>
        <w:pict>
          <v:shape id="_x0000_s1029" type="#_x0000_t32" style="position:absolute;margin-left:212.15pt;margin-top:36.75pt;width:0;height:23.45pt;z-index:251661312" o:connectortype="straight" strokecolor="#92d050" strokeweight="3pt"/>
        </w:pict>
      </w:r>
      <w:r w:rsidRPr="005A197F">
        <w:rPr>
          <w:noProof/>
          <w:lang w:val="ru-RU" w:eastAsia="ru-RU"/>
        </w:rPr>
        <w:pict>
          <v:rect id="_x0000_s1028" style="position:absolute;margin-left:-.5pt;margin-top:124.65pt;width:438.7pt;height:34.3pt;z-index:251660288" fillcolor="white [3201]" strokecolor="#9bbb59 [3206]" strokeweight="5pt">
            <v:stroke linestyle="thickThin"/>
            <v:shadow color="#868686"/>
            <v:textbox>
              <w:txbxContent>
                <w:p w:rsidR="001F06F8" w:rsidRPr="001F06F8" w:rsidRDefault="001F06F8" w:rsidP="001F06F8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 w:rsidRPr="001F06F8">
                    <w:rPr>
                      <w:rFonts w:ascii="Times New Roman" w:hAnsi="Times New Roman" w:cs="Times New Roman"/>
                      <w:sz w:val="28"/>
                    </w:rPr>
                    <w:t>Розгляд законопроекту (може відбуватися в 3-х читаннях)</w:t>
                  </w:r>
                </w:p>
              </w:txbxContent>
            </v:textbox>
          </v:rect>
        </w:pict>
      </w:r>
      <w:r w:rsidRPr="005A197F">
        <w:rPr>
          <w:noProof/>
          <w:lang w:val="ru-RU" w:eastAsia="ru-RU"/>
        </w:rPr>
        <w:pict>
          <v:rect id="_x0000_s1027" style="position:absolute;margin-left:-.5pt;margin-top:60.2pt;width:438.7pt;height:33.45pt;z-index:251659264" fillcolor="white [3201]" strokecolor="#9bbb59 [3206]" strokeweight="5pt">
            <v:stroke linestyle="thickThin"/>
            <v:shadow color="#868686"/>
            <v:textbox>
              <w:txbxContent>
                <w:p w:rsidR="001F06F8" w:rsidRPr="001F06F8" w:rsidRDefault="001F06F8" w:rsidP="001F06F8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 w:rsidRPr="001F06F8">
                    <w:rPr>
                      <w:rFonts w:ascii="Times New Roman" w:hAnsi="Times New Roman" w:cs="Times New Roman"/>
                      <w:sz w:val="28"/>
                    </w:rPr>
                    <w:t>Розробка законопроекту</w:t>
                  </w:r>
                </w:p>
              </w:txbxContent>
            </v:textbox>
          </v:rect>
        </w:pict>
      </w:r>
      <w:r w:rsidRPr="005A197F">
        <w:rPr>
          <w:noProof/>
          <w:lang w:val="ru-RU" w:eastAsia="ru-RU"/>
        </w:rPr>
        <w:pict>
          <v:rect id="_x0000_s1026" style="position:absolute;margin-left:-.5pt;margin-top:4.1pt;width:438.7pt;height:32.65pt;z-index:251658240" fillcolor="white [3201]" strokecolor="#9bbb59 [3206]" strokeweight="5pt">
            <v:stroke linestyle="thickThin"/>
            <v:shadow color="#868686"/>
            <v:textbox>
              <w:txbxContent>
                <w:p w:rsidR="005F1E8C" w:rsidRPr="00B30886" w:rsidRDefault="005F1E8C" w:rsidP="005F1E8C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r w:rsidRPr="00B30886">
                    <w:rPr>
                      <w:rFonts w:ascii="Times New Roman" w:hAnsi="Times New Roman" w:cs="Times New Roman"/>
                      <w:b/>
                      <w:sz w:val="28"/>
                    </w:rPr>
                    <w:t>Законодавча ініціатива</w:t>
                  </w:r>
                </w:p>
                <w:p w:rsidR="005F1E8C" w:rsidRDefault="005F1E8C"/>
              </w:txbxContent>
            </v:textbox>
          </v:rect>
        </w:pict>
      </w:r>
    </w:p>
    <w:sectPr w:rsidR="00D722F3" w:rsidSect="0017730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722F3"/>
    <w:rsid w:val="000D5115"/>
    <w:rsid w:val="00177304"/>
    <w:rsid w:val="001F06F8"/>
    <w:rsid w:val="002A5733"/>
    <w:rsid w:val="002E65FA"/>
    <w:rsid w:val="0031736A"/>
    <w:rsid w:val="00330FFD"/>
    <w:rsid w:val="00493A4E"/>
    <w:rsid w:val="005A197F"/>
    <w:rsid w:val="005F1E8C"/>
    <w:rsid w:val="006F0DB3"/>
    <w:rsid w:val="00716510"/>
    <w:rsid w:val="007234B0"/>
    <w:rsid w:val="00792EE2"/>
    <w:rsid w:val="008877F9"/>
    <w:rsid w:val="00934E79"/>
    <w:rsid w:val="009E786B"/>
    <w:rsid w:val="00A85FAC"/>
    <w:rsid w:val="00B30886"/>
    <w:rsid w:val="00C904AC"/>
    <w:rsid w:val="00D5733D"/>
    <w:rsid w:val="00D722F3"/>
    <w:rsid w:val="00DC7B01"/>
    <w:rsid w:val="00E33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#92d050"/>
    </o:shapedefaults>
    <o:shapelayout v:ext="edit">
      <o:idmap v:ext="edit" data="1"/>
      <o:rules v:ext="edit">
        <o:r id="V:Rule16" type="connector" idref="#_x0000_s1058"/>
        <o:r id="V:Rule17" type="connector" idref="#_x0000_s1057"/>
        <o:r id="V:Rule18" type="connector" idref="#_x0000_s1059"/>
        <o:r id="V:Rule19" type="connector" idref="#_x0000_s1041"/>
        <o:r id="V:Rule20" type="connector" idref="#_x0000_s1056"/>
        <o:r id="V:Rule21" type="connector" idref="#_x0000_s1029"/>
        <o:r id="V:Rule22" type="connector" idref="#_x0000_s1043"/>
        <o:r id="V:Rule23" type="connector" idref="#_x0000_s1037"/>
        <o:r id="V:Rule24" type="connector" idref="#_x0000_s1030"/>
        <o:r id="V:Rule25" type="connector" idref="#_x0000_s1055"/>
        <o:r id="V:Rule26" type="connector" idref="#_x0000_s1042"/>
        <o:r id="V:Rule27" type="connector" idref="#_x0000_s1036"/>
        <o:r id="V:Rule28" type="connector" idref="#_x0000_s1044"/>
        <o:r id="V:Rule29" type="connector" idref="#_x0000_s1054"/>
        <o:r id="V:Rule30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535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38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фч</Company>
  <LinksUpToDate>false</LinksUpToDate>
  <CharactersWithSpaces>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Олег </cp:lastModifiedBy>
  <cp:revision>10</cp:revision>
  <dcterms:created xsi:type="dcterms:W3CDTF">2008-12-16T05:36:00Z</dcterms:created>
  <dcterms:modified xsi:type="dcterms:W3CDTF">2009-03-04T13:03:00Z</dcterms:modified>
</cp:coreProperties>
</file>